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D60F8B" w:rsidR="001C19E8" w:rsidP="001C19E8" w:rsidRDefault="001C19E8" w14:paraId="1BD41CC5" w14:textId="77777777">
      <w:pPr>
        <w:rPr>
          <w:rFonts w:ascii="Tahoma" w:hAnsi="Tahoma" w:eastAsia="Times New Roman" w:cs="Tahoma"/>
          <w:sz w:val="22"/>
          <w:szCs w:val="22"/>
        </w:rPr>
      </w:pPr>
    </w:p>
    <w:p w:rsidRPr="00D60F8B" w:rsidR="001C19E8" w:rsidP="00C05B60" w:rsidRDefault="001C19E8" w14:paraId="33607920" w14:textId="1776BD6D">
      <w:pPr>
        <w:spacing w:before="100" w:beforeAutospacing="1" w:after="100" w:afterAutospacing="1"/>
        <w:jc w:val="center"/>
        <w:rPr>
          <w:rFonts w:ascii="Tahoma" w:hAnsi="Tahoma" w:eastAsia="Times New Roman" w:cs="Tahoma"/>
          <w:b/>
          <w:bCs/>
          <w:sz w:val="28"/>
          <w:szCs w:val="28"/>
        </w:rPr>
      </w:pPr>
      <w:r w:rsidRPr="252D8537" w:rsidR="001C19E8">
        <w:rPr>
          <w:rFonts w:ascii="Tahoma" w:hAnsi="Tahoma" w:eastAsia="Times New Roman" w:cs="Tahoma"/>
          <w:b w:val="1"/>
          <w:bCs w:val="1"/>
          <w:sz w:val="28"/>
          <w:szCs w:val="28"/>
        </w:rPr>
        <w:t>IEC National 20</w:t>
      </w:r>
      <w:r w:rsidRPr="252D8537" w:rsidR="00812C1A">
        <w:rPr>
          <w:rFonts w:ascii="Tahoma" w:hAnsi="Tahoma" w:eastAsia="Times New Roman" w:cs="Tahoma"/>
          <w:b w:val="1"/>
          <w:bCs w:val="1"/>
          <w:sz w:val="28"/>
          <w:szCs w:val="28"/>
        </w:rPr>
        <w:t>2</w:t>
      </w:r>
      <w:r w:rsidRPr="252D8537" w:rsidR="000A65B2">
        <w:rPr>
          <w:rFonts w:ascii="Tahoma" w:hAnsi="Tahoma" w:eastAsia="Times New Roman" w:cs="Tahoma"/>
          <w:b w:val="1"/>
          <w:bCs w:val="1"/>
          <w:sz w:val="28"/>
          <w:szCs w:val="28"/>
        </w:rPr>
        <w:t>5</w:t>
      </w:r>
      <w:r w:rsidRPr="252D8537" w:rsidR="00812C1A">
        <w:rPr>
          <w:rFonts w:ascii="Tahoma" w:hAnsi="Tahoma" w:eastAsia="Times New Roman" w:cs="Tahoma"/>
          <w:b w:val="1"/>
          <w:bCs w:val="1"/>
          <w:sz w:val="28"/>
          <w:szCs w:val="28"/>
        </w:rPr>
        <w:t xml:space="preserve"> Executive Committee Nominees</w:t>
      </w:r>
    </w:p>
    <w:p w:rsidR="252D8537" w:rsidP="252D8537" w:rsidRDefault="252D8537" w14:paraId="49798919" w14:textId="757867BF">
      <w:pPr>
        <w:pStyle w:val="Normal"/>
        <w:spacing w:beforeAutospacing="on" w:afterAutospacing="on"/>
        <w:jc w:val="center"/>
        <w:rPr>
          <w:rFonts w:ascii="Tahoma" w:hAnsi="Tahoma" w:eastAsia="Times New Roman" w:cs="Tahoma"/>
          <w:b w:val="1"/>
          <w:bCs w:val="1"/>
          <w:sz w:val="28"/>
          <w:szCs w:val="28"/>
        </w:rPr>
      </w:pPr>
    </w:p>
    <w:p w:rsidRPr="00D60F8B" w:rsidR="001C19E8" w:rsidP="001C19E8" w:rsidRDefault="001C19E8" w14:paraId="17138603" w14:textId="77777777">
      <w:pPr>
        <w:spacing w:before="100" w:beforeAutospacing="1" w:after="100" w:afterAutospacing="1"/>
        <w:rPr>
          <w:rFonts w:ascii="Tahoma" w:hAnsi="Tahoma" w:eastAsia="Times New Roman" w:cs="Tahoma"/>
          <w:sz w:val="22"/>
          <w:szCs w:val="22"/>
        </w:rPr>
      </w:pPr>
      <w:r w:rsidRPr="00D60F8B">
        <w:rPr>
          <w:rFonts w:ascii="Tahoma" w:hAnsi="Tahoma" w:eastAsia="Times New Roman" w:cs="Tahoma"/>
          <w:b/>
          <w:bCs/>
        </w:rPr>
        <w:t xml:space="preserve">Qualifications </w:t>
      </w:r>
    </w:p>
    <w:p w:rsidRPr="00D60F8B" w:rsidR="001C19E8" w:rsidP="001C19E8" w:rsidRDefault="001C19E8" w14:paraId="6308DC35" w14:textId="10C39C57">
      <w:p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Members interested in serving </w:t>
      </w:r>
      <w:r w:rsidRPr="00D60F8B" w:rsidR="00C05B60">
        <w:rPr>
          <w:rFonts w:ascii="Tahoma" w:hAnsi="Tahoma" w:eastAsia="Times New Roman" w:cs="Tahoma"/>
          <w:sz w:val="22"/>
          <w:szCs w:val="22"/>
        </w:rPr>
        <w:t xml:space="preserve">on the IEC National Executive Committee </w:t>
      </w:r>
      <w:r w:rsidRPr="00D60F8B">
        <w:rPr>
          <w:rFonts w:ascii="Tahoma" w:hAnsi="Tahoma" w:eastAsia="Times New Roman" w:cs="Tahoma"/>
          <w:sz w:val="22"/>
          <w:szCs w:val="22"/>
        </w:rPr>
        <w:t xml:space="preserve">should meet the following qualifications according to the IEC National Bylaws: </w:t>
      </w:r>
    </w:p>
    <w:p w:rsidRPr="00D60F8B" w:rsidR="001C19E8" w:rsidP="001C19E8" w:rsidRDefault="001C19E8" w14:paraId="65F4C328" w14:textId="77777777">
      <w:pPr>
        <w:numPr>
          <w:ilvl w:val="0"/>
          <w:numId w:val="1"/>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A contractor presently engaged in the business of electrical construction, maintenance, or repair. </w:t>
      </w:r>
    </w:p>
    <w:p w:rsidRPr="00D60F8B" w:rsidR="00C05B60" w:rsidP="001C19E8" w:rsidRDefault="00C05B60" w14:paraId="79EFB091" w14:textId="2AC15824">
      <w:pPr>
        <w:numPr>
          <w:ilvl w:val="0"/>
          <w:numId w:val="1"/>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Be a chapter member or a Contractor Member-at-</w:t>
      </w:r>
      <w:r w:rsidRPr="00D60F8B" w:rsidR="00A052E5">
        <w:rPr>
          <w:rFonts w:ascii="Tahoma" w:hAnsi="Tahoma" w:eastAsia="Times New Roman" w:cs="Tahoma"/>
          <w:sz w:val="22"/>
          <w:szCs w:val="22"/>
        </w:rPr>
        <w:t>Large.</w:t>
      </w:r>
    </w:p>
    <w:p w:rsidRPr="00D60F8B" w:rsidR="00C05B60" w:rsidP="001C19E8" w:rsidRDefault="001C19E8" w14:paraId="7B559F1C" w14:textId="77777777">
      <w:pPr>
        <w:numPr>
          <w:ilvl w:val="0"/>
          <w:numId w:val="1"/>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Served at least one year</w:t>
      </w:r>
      <w:r w:rsidRPr="00D60F8B" w:rsidR="00C05B60">
        <w:rPr>
          <w:rFonts w:ascii="Tahoma" w:hAnsi="Tahoma" w:eastAsia="Times New Roman" w:cs="Tahoma"/>
          <w:sz w:val="22"/>
          <w:szCs w:val="22"/>
        </w:rPr>
        <w:t>:</w:t>
      </w:r>
      <w:r w:rsidRPr="00D60F8B">
        <w:rPr>
          <w:rFonts w:ascii="Tahoma" w:hAnsi="Tahoma" w:eastAsia="Times New Roman" w:cs="Tahoma"/>
          <w:sz w:val="22"/>
          <w:szCs w:val="22"/>
        </w:rPr>
        <w:t xml:space="preserve"> </w:t>
      </w:r>
    </w:p>
    <w:p w:rsidRPr="00D60F8B" w:rsidR="00C05B60" w:rsidP="00C05B60" w:rsidRDefault="00C05B60" w14:paraId="1EC5FFDE" w14:textId="77777777">
      <w:pPr>
        <w:numPr>
          <w:ilvl w:val="1"/>
          <w:numId w:val="1"/>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On </w:t>
      </w:r>
      <w:r w:rsidRPr="00D60F8B" w:rsidR="001C19E8">
        <w:rPr>
          <w:rFonts w:ascii="Tahoma" w:hAnsi="Tahoma" w:eastAsia="Times New Roman" w:cs="Tahoma"/>
          <w:sz w:val="22"/>
          <w:szCs w:val="22"/>
        </w:rPr>
        <w:t xml:space="preserve">the National Board of Directors, </w:t>
      </w:r>
    </w:p>
    <w:p w:rsidRPr="00D60F8B" w:rsidR="00C05B60" w:rsidP="00C05B60" w:rsidRDefault="005D74CA" w14:paraId="2CF5A385" w14:textId="28FF6538">
      <w:pPr>
        <w:numPr>
          <w:ilvl w:val="1"/>
          <w:numId w:val="1"/>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Or in</w:t>
      </w:r>
      <w:r w:rsidRPr="00D60F8B" w:rsidR="001C19E8">
        <w:rPr>
          <w:rFonts w:ascii="Tahoma" w:hAnsi="Tahoma" w:eastAsia="Times New Roman" w:cs="Tahoma"/>
          <w:sz w:val="22"/>
          <w:szCs w:val="22"/>
        </w:rPr>
        <w:t xml:space="preserve"> the House of Delegates </w:t>
      </w:r>
      <w:r w:rsidRPr="00D60F8B">
        <w:rPr>
          <w:rFonts w:ascii="Tahoma" w:hAnsi="Tahoma" w:eastAsia="Times New Roman" w:cs="Tahoma"/>
          <w:sz w:val="22"/>
          <w:szCs w:val="22"/>
        </w:rPr>
        <w:t xml:space="preserve">(or chapter president) </w:t>
      </w:r>
    </w:p>
    <w:p w:rsidRPr="00D60F8B" w:rsidR="001C19E8" w:rsidP="00C05B60" w:rsidRDefault="005D74CA" w14:paraId="668EDDCF" w14:textId="78E8A445">
      <w:pPr>
        <w:numPr>
          <w:ilvl w:val="1"/>
          <w:numId w:val="1"/>
        </w:numPr>
        <w:spacing w:before="100" w:beforeAutospacing="1" w:after="100" w:afterAutospacing="1"/>
        <w:rPr>
          <w:rFonts w:ascii="Tahoma" w:hAnsi="Tahoma" w:eastAsia="Times New Roman" w:cs="Tahoma"/>
          <w:sz w:val="22"/>
          <w:szCs w:val="22"/>
        </w:rPr>
      </w:pPr>
      <w:r w:rsidRPr="252D8537" w:rsidR="005D74CA">
        <w:rPr>
          <w:rFonts w:ascii="Tahoma" w:hAnsi="Tahoma" w:eastAsia="Times New Roman" w:cs="Tahoma"/>
          <w:sz w:val="22"/>
          <w:szCs w:val="22"/>
        </w:rPr>
        <w:t>Or</w:t>
      </w:r>
      <w:r w:rsidRPr="252D8537" w:rsidR="001C19E8">
        <w:rPr>
          <w:rFonts w:ascii="Tahoma" w:hAnsi="Tahoma" w:eastAsia="Times New Roman" w:cs="Tahoma"/>
          <w:sz w:val="22"/>
          <w:szCs w:val="22"/>
        </w:rPr>
        <w:t xml:space="preserve"> as chairperson of a National Committee. </w:t>
      </w:r>
    </w:p>
    <w:p w:rsidR="252D8537" w:rsidP="252D8537" w:rsidRDefault="252D8537" w14:paraId="17874932" w14:textId="0469214F">
      <w:pPr>
        <w:pStyle w:val="Normal"/>
        <w:spacing w:beforeAutospacing="on" w:afterAutospacing="on"/>
        <w:ind w:left="0"/>
        <w:rPr>
          <w:rFonts w:ascii="Tahoma" w:hAnsi="Tahoma" w:eastAsia="Times New Roman" w:cs="Tahoma"/>
          <w:sz w:val="22"/>
          <w:szCs w:val="22"/>
        </w:rPr>
      </w:pPr>
    </w:p>
    <w:p w:rsidRPr="00D60F8B" w:rsidR="001C19E8" w:rsidP="001C19E8" w:rsidRDefault="001C19E8" w14:paraId="11E04CC2" w14:textId="7453262C">
      <w:pPr>
        <w:spacing w:before="100" w:beforeAutospacing="1" w:after="100" w:afterAutospacing="1"/>
        <w:rPr>
          <w:rFonts w:ascii="Tahoma" w:hAnsi="Tahoma" w:eastAsia="Times New Roman" w:cs="Tahoma"/>
          <w:sz w:val="22"/>
          <w:szCs w:val="22"/>
        </w:rPr>
      </w:pPr>
      <w:r w:rsidRPr="00D60F8B">
        <w:rPr>
          <w:rFonts w:ascii="Tahoma" w:hAnsi="Tahoma" w:eastAsia="Times New Roman" w:cs="Tahoma"/>
          <w:b/>
          <w:bCs/>
        </w:rPr>
        <w:t xml:space="preserve">Preparation and Commitment Involved </w:t>
      </w:r>
    </w:p>
    <w:p w:rsidRPr="00D60F8B" w:rsidR="001C19E8" w:rsidP="001C19E8" w:rsidRDefault="001C19E8" w14:paraId="64ED59EF" w14:textId="77777777">
      <w:p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There is a commitment of time involved in serving on the Executive Committee. Members interested in serving should be able to: </w:t>
      </w:r>
    </w:p>
    <w:p w:rsidRPr="00D60F8B" w:rsidR="001C19E8" w:rsidP="001C19E8" w:rsidRDefault="001C19E8" w14:paraId="00A00D28" w14:textId="77777777">
      <w:pPr>
        <w:numPr>
          <w:ilvl w:val="0"/>
          <w:numId w:val="2"/>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Possess a general overview/knowledge of the association, its history, goals, and an understanding of the members we serve. </w:t>
      </w:r>
    </w:p>
    <w:p w:rsidRPr="00D60F8B" w:rsidR="001C19E8" w:rsidP="001C19E8" w:rsidRDefault="001C19E8" w14:paraId="17255727" w14:textId="77777777">
      <w:pPr>
        <w:numPr>
          <w:ilvl w:val="0"/>
          <w:numId w:val="2"/>
        </w:numPr>
        <w:spacing w:before="100" w:beforeAutospacing="1" w:after="100" w:afterAutospacing="1"/>
        <w:rPr>
          <w:rFonts w:ascii="Tahoma" w:hAnsi="Tahoma" w:eastAsia="Times New Roman" w:cs="Tahoma"/>
        </w:rPr>
      </w:pPr>
      <w:proofErr w:type="gramStart"/>
      <w:r w:rsidRPr="00D60F8B">
        <w:rPr>
          <w:rFonts w:ascii="Tahoma" w:hAnsi="Tahoma" w:eastAsia="Times New Roman" w:cs="Tahoma"/>
          <w:sz w:val="22"/>
          <w:szCs w:val="22"/>
        </w:rPr>
        <w:t>Is able to</w:t>
      </w:r>
      <w:proofErr w:type="gramEnd"/>
      <w:r w:rsidRPr="00D60F8B">
        <w:rPr>
          <w:rFonts w:ascii="Tahoma" w:hAnsi="Tahoma" w:eastAsia="Times New Roman" w:cs="Tahoma"/>
          <w:sz w:val="22"/>
          <w:szCs w:val="22"/>
        </w:rPr>
        <w:t xml:space="preserve"> stay current with both national and local issues that affect the association and the members we serve. </w:t>
      </w:r>
    </w:p>
    <w:p w:rsidRPr="00D60F8B" w:rsidR="001C19E8" w:rsidP="001C19E8" w:rsidRDefault="001C19E8" w14:paraId="0E8D3FAD" w14:textId="77777777">
      <w:pPr>
        <w:numPr>
          <w:ilvl w:val="0"/>
          <w:numId w:val="2"/>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Act on issues in accord with what is best for the entire association, regardless of chapter or regional affiliation. </w:t>
      </w:r>
    </w:p>
    <w:p w:rsidRPr="00D60F8B" w:rsidR="001C19E8" w:rsidP="001C19E8" w:rsidRDefault="001C19E8" w14:paraId="5BD079EB" w14:textId="77777777">
      <w:pPr>
        <w:numPr>
          <w:ilvl w:val="0"/>
          <w:numId w:val="2"/>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Attend Executive Committee and Board of Directors Meetings: </w:t>
      </w:r>
    </w:p>
    <w:p w:rsidRPr="00D60F8B" w:rsidR="001C19E8" w:rsidP="001C19E8" w:rsidRDefault="001C19E8" w14:paraId="67E2190D" w14:textId="0154238D">
      <w:pPr>
        <w:numPr>
          <w:ilvl w:val="1"/>
          <w:numId w:val="2"/>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Business Summit </w:t>
      </w:r>
    </w:p>
    <w:p w:rsidRPr="00D60F8B" w:rsidR="001C19E8" w:rsidP="37EF9678" w:rsidRDefault="00E90295" w14:paraId="67E806CD" w14:textId="64BB4C20">
      <w:pPr>
        <w:numPr>
          <w:ilvl w:val="1"/>
          <w:numId w:val="2"/>
        </w:numPr>
        <w:spacing w:before="100" w:beforeAutospacing="on" w:after="100" w:afterAutospacing="on"/>
        <w:rPr>
          <w:rFonts w:ascii="Tahoma" w:hAnsi="Tahoma" w:eastAsia="Times New Roman" w:cs="Tahoma"/>
          <w:sz w:val="22"/>
          <w:szCs w:val="22"/>
        </w:rPr>
      </w:pPr>
      <w:r w:rsidRPr="37EF9678" w:rsidR="001C19E8">
        <w:rPr>
          <w:rFonts w:ascii="Tahoma" w:hAnsi="Tahoma" w:eastAsia="Times New Roman" w:cs="Tahoma"/>
          <w:sz w:val="22"/>
          <w:szCs w:val="22"/>
        </w:rPr>
        <w:t xml:space="preserve">Policy Conference </w:t>
      </w:r>
    </w:p>
    <w:p w:rsidRPr="00D60F8B" w:rsidR="001C19E8" w:rsidP="001C19E8" w:rsidRDefault="00736FE9" w14:paraId="4D8F8A98" w14:textId="78CD7813">
      <w:pPr>
        <w:numPr>
          <w:ilvl w:val="1"/>
          <w:numId w:val="2"/>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SPARK</w:t>
      </w:r>
    </w:p>
    <w:p w:rsidRPr="00D60F8B" w:rsidR="001C19E8" w:rsidP="37EF9678" w:rsidRDefault="001C19E8" w14:paraId="16C4D831" w14:textId="483110B1">
      <w:pPr>
        <w:numPr>
          <w:ilvl w:val="1"/>
          <w:numId w:val="2"/>
        </w:numPr>
        <w:spacing w:before="100" w:beforeAutospacing="on" w:after="100" w:afterAutospacing="on"/>
        <w:rPr>
          <w:rFonts w:ascii="Tahoma" w:hAnsi="Tahoma" w:eastAsia="Times New Roman" w:cs="Tahoma"/>
          <w:sz w:val="22"/>
          <w:szCs w:val="22"/>
        </w:rPr>
      </w:pPr>
      <w:r w:rsidRPr="37EF9678" w:rsidR="641EEC50">
        <w:rPr>
          <w:rFonts w:ascii="Tahoma" w:hAnsi="Tahoma" w:eastAsia="Times New Roman" w:cs="Tahoma"/>
          <w:sz w:val="22"/>
          <w:szCs w:val="22"/>
        </w:rPr>
        <w:t xml:space="preserve">Winter </w:t>
      </w:r>
      <w:r w:rsidRPr="37EF9678" w:rsidR="001C19E8">
        <w:rPr>
          <w:rFonts w:ascii="Tahoma" w:hAnsi="Tahoma" w:eastAsia="Times New Roman" w:cs="Tahoma"/>
          <w:sz w:val="22"/>
          <w:szCs w:val="22"/>
        </w:rPr>
        <w:t xml:space="preserve">Executive Committee Meeting </w:t>
      </w:r>
    </w:p>
    <w:p w:rsidRPr="00D60F8B" w:rsidR="001C19E8" w:rsidP="001C19E8" w:rsidRDefault="001C19E8" w14:paraId="18A683A7" w14:textId="77777777">
      <w:pPr>
        <w:numPr>
          <w:ilvl w:val="1"/>
          <w:numId w:val="2"/>
        </w:num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Conference Calls </w:t>
      </w:r>
    </w:p>
    <w:p w:rsidRPr="00D60F8B" w:rsidR="00736FE9" w:rsidP="001C19E8" w:rsidRDefault="001C19E8" w14:paraId="0CDAE987" w14:textId="1AAA2AB0">
      <w:pPr>
        <w:numPr>
          <w:ilvl w:val="0"/>
          <w:numId w:val="2"/>
        </w:numPr>
        <w:spacing w:before="100" w:beforeAutospacing="1" w:after="100" w:afterAutospacing="1"/>
        <w:rPr>
          <w:rFonts w:ascii="Tahoma" w:hAnsi="Tahoma" w:eastAsia="Times New Roman" w:cs="Tahoma"/>
          <w:sz w:val="22"/>
          <w:szCs w:val="22"/>
        </w:rPr>
      </w:pPr>
      <w:r w:rsidRPr="252D8537" w:rsidR="001C19E8">
        <w:rPr>
          <w:rFonts w:ascii="Tahoma" w:hAnsi="Tahoma" w:eastAsia="Times New Roman" w:cs="Tahoma"/>
          <w:sz w:val="22"/>
          <w:szCs w:val="22"/>
        </w:rPr>
        <w:t>Actively participate in other association</w:t>
      </w:r>
      <w:r w:rsidRPr="252D8537" w:rsidR="00C06A4C">
        <w:rPr>
          <w:rFonts w:ascii="Tahoma" w:hAnsi="Tahoma" w:eastAsia="Times New Roman" w:cs="Tahoma"/>
          <w:sz w:val="22"/>
          <w:szCs w:val="22"/>
        </w:rPr>
        <w:t>’s chapter and regional activities.</w:t>
      </w:r>
    </w:p>
    <w:p w:rsidR="252D8537" w:rsidP="252D8537" w:rsidRDefault="252D8537" w14:paraId="2E44EE34" w14:textId="02ADB21A">
      <w:pPr>
        <w:spacing w:beforeAutospacing="on" w:afterAutospacing="on"/>
        <w:rPr>
          <w:rFonts w:ascii="Tahoma" w:hAnsi="Tahoma" w:eastAsia="Times New Roman" w:cs="Tahoma"/>
          <w:b w:val="1"/>
          <w:bCs w:val="1"/>
        </w:rPr>
      </w:pPr>
    </w:p>
    <w:p w:rsidRPr="00D60F8B" w:rsidR="001C19E8" w:rsidP="001C19E8" w:rsidRDefault="001C19E8" w14:paraId="1BD61C13" w14:textId="453D9D8F">
      <w:pPr>
        <w:spacing w:before="100" w:beforeAutospacing="1" w:after="100" w:afterAutospacing="1"/>
        <w:rPr>
          <w:rFonts w:ascii="Tahoma" w:hAnsi="Tahoma" w:eastAsia="Times New Roman" w:cs="Tahoma"/>
          <w:sz w:val="22"/>
          <w:szCs w:val="22"/>
        </w:rPr>
      </w:pPr>
      <w:r w:rsidRPr="00D60F8B">
        <w:rPr>
          <w:rFonts w:ascii="Tahoma" w:hAnsi="Tahoma" w:eastAsia="Times New Roman" w:cs="Tahoma"/>
          <w:b/>
          <w:bCs/>
        </w:rPr>
        <w:t xml:space="preserve">Expenses </w:t>
      </w:r>
    </w:p>
    <w:p w:rsidRPr="00D60F8B" w:rsidR="001C19E8" w:rsidP="001C19E8" w:rsidRDefault="001C19E8" w14:paraId="7FFFD4FF" w14:textId="694A5C52">
      <w:p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 xml:space="preserve">The Executive Committee members are eligible for reimbursement, within the guidelines of the association, for any travel on behalf of IEC and as part of their responsibilities as officers of the association. Travel expenses allowed are for room expenses in the hotel chosen for the meeting, airfare at the minimum available coach airfare, and meals. Executive Committee members are not required to pay registration fees to the Business Summit, Policy Conference, </w:t>
      </w:r>
      <w:r w:rsidRPr="00D60F8B">
        <w:rPr>
          <w:rFonts w:ascii="Tahoma" w:hAnsi="Tahoma" w:eastAsia="Times New Roman" w:cs="Tahoma"/>
          <w:sz w:val="22"/>
          <w:szCs w:val="22"/>
        </w:rPr>
        <w:lastRenderedPageBreak/>
        <w:t xml:space="preserve">and the </w:t>
      </w:r>
      <w:r w:rsidRPr="00D60F8B" w:rsidR="00736FE9">
        <w:rPr>
          <w:rFonts w:ascii="Tahoma" w:hAnsi="Tahoma" w:eastAsia="Times New Roman" w:cs="Tahoma"/>
          <w:sz w:val="22"/>
          <w:szCs w:val="22"/>
        </w:rPr>
        <w:t>SPARK</w:t>
      </w:r>
      <w:r w:rsidRPr="00D60F8B">
        <w:rPr>
          <w:rFonts w:ascii="Tahoma" w:hAnsi="Tahoma" w:eastAsia="Times New Roman" w:cs="Tahoma"/>
          <w:sz w:val="22"/>
          <w:szCs w:val="22"/>
        </w:rPr>
        <w:t xml:space="preserve">, however, their spouses and/or guests must register and pay the required conference fee, if attending. </w:t>
      </w:r>
    </w:p>
    <w:p w:rsidRPr="00D60F8B" w:rsidR="001C19E8" w:rsidP="001C19E8" w:rsidRDefault="001C19E8" w14:paraId="149B4183" w14:textId="77777777">
      <w:pPr>
        <w:spacing w:before="100" w:beforeAutospacing="1" w:after="100" w:afterAutospacing="1"/>
        <w:rPr>
          <w:rFonts w:ascii="Tahoma" w:hAnsi="Tahoma" w:eastAsia="Times New Roman" w:cs="Tahoma"/>
          <w:sz w:val="22"/>
          <w:szCs w:val="22"/>
        </w:rPr>
      </w:pPr>
      <w:r w:rsidRPr="00D60F8B">
        <w:rPr>
          <w:rFonts w:ascii="Tahoma" w:hAnsi="Tahoma" w:eastAsia="Times New Roman" w:cs="Tahoma"/>
          <w:b/>
          <w:bCs/>
        </w:rPr>
        <w:t xml:space="preserve">Process </w:t>
      </w:r>
    </w:p>
    <w:p w:rsidRPr="00D60F8B" w:rsidR="001C19E8" w:rsidP="001C19E8" w:rsidRDefault="001C19E8" w14:paraId="232CF045" w14:textId="59FE2607">
      <w:pPr>
        <w:spacing w:before="100" w:beforeAutospacing="1" w:after="100" w:afterAutospacing="1"/>
        <w:rPr>
          <w:rFonts w:ascii="Tahoma" w:hAnsi="Tahoma" w:eastAsia="Times New Roman" w:cs="Tahoma"/>
          <w:sz w:val="22"/>
          <w:szCs w:val="22"/>
        </w:rPr>
      </w:pPr>
      <w:r w:rsidRPr="00D60F8B">
        <w:rPr>
          <w:rFonts w:ascii="Tahoma" w:hAnsi="Tahoma" w:eastAsia="Times New Roman" w:cs="Tahoma"/>
          <w:sz w:val="22"/>
          <w:szCs w:val="22"/>
        </w:rPr>
        <w:t>Interested persons must have a nominations form submitted on his/her behalf</w:t>
      </w:r>
      <w:r w:rsidRPr="00D60F8B" w:rsidR="00374914">
        <w:rPr>
          <w:rFonts w:ascii="Tahoma" w:hAnsi="Tahoma" w:eastAsia="Times New Roman" w:cs="Tahoma"/>
          <w:sz w:val="22"/>
          <w:szCs w:val="22"/>
        </w:rPr>
        <w:t xml:space="preserve"> and returned to IEC National (email address to send submittals) no later than </w:t>
      </w:r>
      <w:r w:rsidR="000A65B2">
        <w:rPr>
          <w:rFonts w:ascii="Tahoma" w:hAnsi="Tahoma" w:eastAsia="Times New Roman" w:cs="Tahoma"/>
          <w:sz w:val="22"/>
          <w:szCs w:val="22"/>
        </w:rPr>
        <w:t>June 14, 2024</w:t>
      </w:r>
      <w:r w:rsidRPr="00D60F8B">
        <w:rPr>
          <w:rFonts w:ascii="Tahoma" w:hAnsi="Tahoma" w:eastAsia="Times New Roman" w:cs="Tahoma"/>
          <w:sz w:val="22"/>
          <w:szCs w:val="22"/>
        </w:rPr>
        <w:t xml:space="preserve">. The National Nominating Committee will review the information submitted, and may require additional information, conduct phone interviews etc. to determine the best qualified candidates. The Nominating Committee will submit its recommended slate of officers to the membership within 30 days of the House of Delegates/Annual Membership Meeting (per IEC’s Policies). Election of Officers will take place at the House of Delegates/Annual Membership Meeting </w:t>
      </w:r>
      <w:r w:rsidRPr="00D60F8B" w:rsidR="00C03437">
        <w:rPr>
          <w:rFonts w:ascii="Tahoma" w:hAnsi="Tahoma" w:eastAsia="Times New Roman" w:cs="Tahoma"/>
          <w:sz w:val="22"/>
          <w:szCs w:val="22"/>
        </w:rPr>
        <w:t xml:space="preserve">in </w:t>
      </w:r>
      <w:r w:rsidR="000A65B2">
        <w:rPr>
          <w:rFonts w:ascii="Tahoma" w:hAnsi="Tahoma" w:eastAsia="Times New Roman" w:cs="Tahoma"/>
          <w:sz w:val="22"/>
          <w:szCs w:val="22"/>
        </w:rPr>
        <w:t>Tampa</w:t>
      </w:r>
      <w:r w:rsidRPr="00D60F8B" w:rsidR="00C03437">
        <w:rPr>
          <w:rFonts w:ascii="Tahoma" w:hAnsi="Tahoma" w:eastAsia="Times New Roman" w:cs="Tahoma"/>
          <w:sz w:val="22"/>
          <w:szCs w:val="22"/>
        </w:rPr>
        <w:t xml:space="preserve"> in October 202</w:t>
      </w:r>
      <w:r w:rsidR="000A65B2">
        <w:rPr>
          <w:rFonts w:ascii="Tahoma" w:hAnsi="Tahoma" w:eastAsia="Times New Roman" w:cs="Tahoma"/>
          <w:sz w:val="22"/>
          <w:szCs w:val="22"/>
        </w:rPr>
        <w:t>4</w:t>
      </w:r>
      <w:r w:rsidRPr="00D60F8B" w:rsidR="00C03437">
        <w:rPr>
          <w:rFonts w:ascii="Tahoma" w:hAnsi="Tahoma" w:eastAsia="Times New Roman" w:cs="Tahoma"/>
          <w:sz w:val="22"/>
          <w:szCs w:val="22"/>
        </w:rPr>
        <w:t xml:space="preserve">. </w:t>
      </w:r>
    </w:p>
    <w:p w:rsidRPr="00D60F8B" w:rsidR="001C19E8" w:rsidP="001C19E8" w:rsidRDefault="001C19E8" w14:paraId="0E0A4AF4" w14:textId="15BAD661">
      <w:pPr>
        <w:rPr>
          <w:rFonts w:ascii="Tahoma" w:hAnsi="Tahoma" w:eastAsia="Times New Roman" w:cs="Tahoma"/>
          <w:sz w:val="22"/>
          <w:szCs w:val="22"/>
        </w:rPr>
      </w:pPr>
      <w:r w:rsidRPr="00D60F8B">
        <w:rPr>
          <w:rFonts w:ascii="Tahoma" w:hAnsi="Tahoma" w:eastAsia="Times New Roman" w:cs="Tahoma"/>
          <w:sz w:val="22"/>
          <w:szCs w:val="22"/>
        </w:rPr>
        <w:fldChar w:fldCharType="begin"/>
      </w:r>
      <w:r w:rsidRPr="00D60F8B" w:rsidR="003B3A21">
        <w:rPr>
          <w:rFonts w:ascii="Tahoma" w:hAnsi="Tahoma" w:eastAsia="Times New Roman" w:cs="Tahoma"/>
          <w:sz w:val="22"/>
          <w:szCs w:val="22"/>
        </w:rPr>
        <w:instrText xml:space="preserve"> INCLUDEPICTURE "C:\\var\\folders\\gg\\mm2kv5x11vg450c_7blh05x80000gp\\T\\com.microsoft.Word\\WebArchiveCopyPasteTempFiles\\page2image9060560" \* MERGEFORMAT </w:instrText>
      </w:r>
      <w:r w:rsidRPr="00D60F8B">
        <w:rPr>
          <w:rFonts w:ascii="Tahoma" w:hAnsi="Tahoma" w:eastAsia="Times New Roman" w:cs="Tahoma"/>
          <w:sz w:val="22"/>
          <w:szCs w:val="22"/>
        </w:rPr>
        <w:fldChar w:fldCharType="separate"/>
      </w:r>
      <w:r w:rsidRPr="00D60F8B">
        <w:rPr>
          <w:rFonts w:ascii="Tahoma" w:hAnsi="Tahoma" w:eastAsia="Times New Roman" w:cs="Tahoma"/>
          <w:noProof/>
          <w:sz w:val="22"/>
          <w:szCs w:val="22"/>
        </w:rPr>
        <w:drawing>
          <wp:inline distT="0" distB="0" distL="0" distR="0" wp14:anchorId="2406B911" wp14:editId="0605C59F">
            <wp:extent cx="5943600" cy="216535"/>
            <wp:effectExtent l="0" t="0" r="0" b="0"/>
            <wp:docPr id="1" name="Picture 1" descr="page2image906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9060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16535"/>
                    </a:xfrm>
                    <a:prstGeom prst="rect">
                      <a:avLst/>
                    </a:prstGeom>
                    <a:noFill/>
                    <a:ln>
                      <a:noFill/>
                    </a:ln>
                  </pic:spPr>
                </pic:pic>
              </a:graphicData>
            </a:graphic>
          </wp:inline>
        </w:drawing>
      </w:r>
      <w:r w:rsidRPr="00D60F8B">
        <w:rPr>
          <w:rFonts w:ascii="Tahoma" w:hAnsi="Tahoma" w:eastAsia="Times New Roman" w:cs="Tahoma"/>
          <w:sz w:val="22"/>
          <w:szCs w:val="22"/>
        </w:rPr>
        <w:fldChar w:fldCharType="end"/>
      </w:r>
    </w:p>
    <w:p w:rsidRPr="00D60F8B" w:rsidR="00800075" w:rsidRDefault="00800075" w14:paraId="3BEA3BD9" w14:textId="77777777">
      <w:pPr>
        <w:rPr>
          <w:rFonts w:ascii="Tahoma" w:hAnsi="Tahoma" w:cs="Tahoma"/>
          <w:sz w:val="22"/>
          <w:szCs w:val="22"/>
        </w:rPr>
      </w:pPr>
    </w:p>
    <w:sectPr w:rsidRPr="00D60F8B" w:rsidR="00800075" w:rsidSect="000645CC">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11F87" w:rsidP="001C19E8" w:rsidRDefault="00311F87" w14:paraId="6FF052BA" w14:textId="77777777">
      <w:r>
        <w:separator/>
      </w:r>
    </w:p>
  </w:endnote>
  <w:endnote w:type="continuationSeparator" w:id="0">
    <w:p w:rsidR="00311F87" w:rsidP="001C19E8" w:rsidRDefault="00311F87" w14:paraId="040AF4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11F87" w:rsidP="001C19E8" w:rsidRDefault="00311F87" w14:paraId="44E8E43F" w14:textId="77777777">
      <w:r>
        <w:separator/>
      </w:r>
    </w:p>
  </w:footnote>
  <w:footnote w:type="continuationSeparator" w:id="0">
    <w:p w:rsidR="00311F87" w:rsidP="001C19E8" w:rsidRDefault="00311F87" w14:paraId="6AF07A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C19E8" w:rsidP="001C19E8" w:rsidRDefault="001C19E8" w14:paraId="09B40DDA" w14:textId="2979C695">
    <w:pPr>
      <w:pStyle w:val="Header"/>
      <w:jc w:val="center"/>
    </w:pPr>
    <w:r w:rsidRPr="001C19E8">
      <w:rPr>
        <w:rFonts w:ascii="Times New Roman" w:hAnsi="Times New Roman" w:eastAsia="Times New Roman" w:cs="Times New Roman"/>
      </w:rPr>
      <w:fldChar w:fldCharType="begin"/>
    </w:r>
    <w:r w:rsidR="003B3A21">
      <w:rPr>
        <w:rFonts w:ascii="Times New Roman" w:hAnsi="Times New Roman" w:eastAsia="Times New Roman" w:cs="Times New Roman"/>
      </w:rPr>
      <w:instrText xml:space="preserve"> INCLUDEPICTURE "C:\\var\\folders\\gg\\mm2kv5x11vg450c_7blh05x80000gp\\T\\com.microsoft.Word\\WebArchiveCopyPasteTempFiles\\page1image9192048" \* MERGEFORMAT </w:instrText>
    </w:r>
    <w:r w:rsidRPr="001C19E8">
      <w:rPr>
        <w:rFonts w:ascii="Times New Roman" w:hAnsi="Times New Roman" w:eastAsia="Times New Roman" w:cs="Times New Roman"/>
      </w:rPr>
      <w:fldChar w:fldCharType="separate"/>
    </w:r>
    <w:r w:rsidRPr="001C19E8">
      <w:rPr>
        <w:rFonts w:ascii="Times New Roman" w:hAnsi="Times New Roman" w:eastAsia="Times New Roman" w:cs="Times New Roman"/>
        <w:noProof/>
      </w:rPr>
      <w:drawing>
        <wp:inline distT="0" distB="0" distL="0" distR="0" wp14:anchorId="6074F4FD" wp14:editId="01E7734B">
          <wp:extent cx="1841500" cy="1155700"/>
          <wp:effectExtent l="0" t="0" r="0" b="0"/>
          <wp:docPr id="2" name="Picture 2" descr="page1image919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192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155700"/>
                  </a:xfrm>
                  <a:prstGeom prst="rect">
                    <a:avLst/>
                  </a:prstGeom>
                  <a:noFill/>
                  <a:ln>
                    <a:noFill/>
                  </a:ln>
                </pic:spPr>
              </pic:pic>
            </a:graphicData>
          </a:graphic>
        </wp:inline>
      </w:drawing>
    </w:r>
    <w:r w:rsidRPr="001C19E8">
      <w:rPr>
        <w:rFonts w:ascii="Times New Roman" w:hAnsi="Times New Roman" w:eastAsia="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DB18B3"/>
    <w:multiLevelType w:val="multilevel"/>
    <w:tmpl w:val="77F0AC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B6D4BE0"/>
    <w:multiLevelType w:val="multilevel"/>
    <w:tmpl w:val="26B2CB7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29990923">
    <w:abstractNumId w:val="0"/>
  </w:num>
  <w:num w:numId="2" w16cid:durableId="162904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E8"/>
    <w:rsid w:val="000645CC"/>
    <w:rsid w:val="000A65B2"/>
    <w:rsid w:val="000B0B2F"/>
    <w:rsid w:val="000F5EE8"/>
    <w:rsid w:val="0014234B"/>
    <w:rsid w:val="001C19E8"/>
    <w:rsid w:val="00311F87"/>
    <w:rsid w:val="00374914"/>
    <w:rsid w:val="003B3A21"/>
    <w:rsid w:val="005D74CA"/>
    <w:rsid w:val="00684976"/>
    <w:rsid w:val="006A797B"/>
    <w:rsid w:val="006D04D5"/>
    <w:rsid w:val="00736FE9"/>
    <w:rsid w:val="00753E31"/>
    <w:rsid w:val="007B1886"/>
    <w:rsid w:val="007F462C"/>
    <w:rsid w:val="00800075"/>
    <w:rsid w:val="00812C1A"/>
    <w:rsid w:val="008202F2"/>
    <w:rsid w:val="008328CD"/>
    <w:rsid w:val="008D4663"/>
    <w:rsid w:val="009D15BB"/>
    <w:rsid w:val="00A052E5"/>
    <w:rsid w:val="00A20035"/>
    <w:rsid w:val="00AA7640"/>
    <w:rsid w:val="00AF0E05"/>
    <w:rsid w:val="00B069F8"/>
    <w:rsid w:val="00B147D0"/>
    <w:rsid w:val="00B67249"/>
    <w:rsid w:val="00C03437"/>
    <w:rsid w:val="00C05B60"/>
    <w:rsid w:val="00C06A4C"/>
    <w:rsid w:val="00C96A94"/>
    <w:rsid w:val="00CE6EA2"/>
    <w:rsid w:val="00D60F8B"/>
    <w:rsid w:val="00D6576E"/>
    <w:rsid w:val="00E049FA"/>
    <w:rsid w:val="00E2534A"/>
    <w:rsid w:val="00E77DE9"/>
    <w:rsid w:val="00E90295"/>
    <w:rsid w:val="00EA2883"/>
    <w:rsid w:val="00F7653D"/>
    <w:rsid w:val="00FC2429"/>
    <w:rsid w:val="00FF5BB1"/>
    <w:rsid w:val="252D8537"/>
    <w:rsid w:val="37EF9678"/>
    <w:rsid w:val="641EE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75CA"/>
  <w15:chartTrackingRefBased/>
  <w15:docId w15:val="{30BDC77E-CCF1-FA46-B7D1-EC3CEF54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C19E8"/>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1C19E8"/>
    <w:pPr>
      <w:tabs>
        <w:tab w:val="center" w:pos="4680"/>
        <w:tab w:val="right" w:pos="9360"/>
      </w:tabs>
    </w:pPr>
  </w:style>
  <w:style w:type="character" w:styleId="HeaderChar" w:customStyle="1">
    <w:name w:val="Header Char"/>
    <w:basedOn w:val="DefaultParagraphFont"/>
    <w:link w:val="Header"/>
    <w:uiPriority w:val="99"/>
    <w:rsid w:val="001C19E8"/>
  </w:style>
  <w:style w:type="paragraph" w:styleId="Footer">
    <w:name w:val="footer"/>
    <w:basedOn w:val="Normal"/>
    <w:link w:val="FooterChar"/>
    <w:uiPriority w:val="99"/>
    <w:unhideWhenUsed/>
    <w:rsid w:val="001C19E8"/>
    <w:pPr>
      <w:tabs>
        <w:tab w:val="center" w:pos="4680"/>
        <w:tab w:val="right" w:pos="9360"/>
      </w:tabs>
    </w:pPr>
  </w:style>
  <w:style w:type="character" w:styleId="FooterChar" w:customStyle="1">
    <w:name w:val="Footer Char"/>
    <w:basedOn w:val="DefaultParagraphFont"/>
    <w:link w:val="Footer"/>
    <w:uiPriority w:val="99"/>
    <w:rsid w:val="001C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641021">
      <w:bodyDiv w:val="1"/>
      <w:marLeft w:val="0"/>
      <w:marRight w:val="0"/>
      <w:marTop w:val="0"/>
      <w:marBottom w:val="0"/>
      <w:divBdr>
        <w:top w:val="none" w:sz="0" w:space="0" w:color="auto"/>
        <w:left w:val="none" w:sz="0" w:space="0" w:color="auto"/>
        <w:bottom w:val="none" w:sz="0" w:space="0" w:color="auto"/>
        <w:right w:val="none" w:sz="0" w:space="0" w:color="auto"/>
      </w:divBdr>
      <w:divsChild>
        <w:div w:id="1364357681">
          <w:marLeft w:val="0"/>
          <w:marRight w:val="0"/>
          <w:marTop w:val="0"/>
          <w:marBottom w:val="0"/>
          <w:divBdr>
            <w:top w:val="none" w:sz="0" w:space="0" w:color="auto"/>
            <w:left w:val="none" w:sz="0" w:space="0" w:color="auto"/>
            <w:bottom w:val="none" w:sz="0" w:space="0" w:color="auto"/>
            <w:right w:val="none" w:sz="0" w:space="0" w:color="auto"/>
          </w:divBdr>
          <w:divsChild>
            <w:div w:id="1625576943">
              <w:marLeft w:val="0"/>
              <w:marRight w:val="0"/>
              <w:marTop w:val="0"/>
              <w:marBottom w:val="0"/>
              <w:divBdr>
                <w:top w:val="none" w:sz="0" w:space="0" w:color="auto"/>
                <w:left w:val="none" w:sz="0" w:space="0" w:color="auto"/>
                <w:bottom w:val="none" w:sz="0" w:space="0" w:color="auto"/>
                <w:right w:val="none" w:sz="0" w:space="0" w:color="auto"/>
              </w:divBdr>
              <w:divsChild>
                <w:div w:id="20769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1160">
          <w:marLeft w:val="0"/>
          <w:marRight w:val="0"/>
          <w:marTop w:val="0"/>
          <w:marBottom w:val="0"/>
          <w:divBdr>
            <w:top w:val="none" w:sz="0" w:space="0" w:color="auto"/>
            <w:left w:val="none" w:sz="0" w:space="0" w:color="auto"/>
            <w:bottom w:val="none" w:sz="0" w:space="0" w:color="auto"/>
            <w:right w:val="none" w:sz="0" w:space="0" w:color="auto"/>
          </w:divBdr>
          <w:divsChild>
            <w:div w:id="47384374">
              <w:marLeft w:val="0"/>
              <w:marRight w:val="0"/>
              <w:marTop w:val="0"/>
              <w:marBottom w:val="0"/>
              <w:divBdr>
                <w:top w:val="none" w:sz="0" w:space="0" w:color="auto"/>
                <w:left w:val="none" w:sz="0" w:space="0" w:color="auto"/>
                <w:bottom w:val="none" w:sz="0" w:space="0" w:color="auto"/>
                <w:right w:val="none" w:sz="0" w:space="0" w:color="auto"/>
              </w:divBdr>
              <w:divsChild>
                <w:div w:id="20240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e7d83ab9-40ce-4f6a-9d5b-bb8228ec9b2e" xsi:nil="true"/>
    <SharedWithUsers xmlns="a98d785b-a573-4648-a687-d73070f116ca">
      <UserInfo>
        <DisplayName/>
        <AccountId xsi:nil="true"/>
        <AccountType/>
      </UserInfo>
    </SharedWithUsers>
    <TaxCatchAll xmlns="a98d785b-a573-4648-a687-d73070f116ca" xsi:nil="true"/>
    <lcf76f155ced4ddcb4097134ff3c332f xmlns="e7d83ab9-40ce-4f6a-9d5b-bb8228ec9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789192BF4824BBEDA3AC9FCF428B3" ma:contentTypeVersion="21" ma:contentTypeDescription="Create a new document." ma:contentTypeScope="" ma:versionID="4d9a4e1633a17a3899b1bf6adfe9039f">
  <xsd:schema xmlns:xsd="http://www.w3.org/2001/XMLSchema" xmlns:xs="http://www.w3.org/2001/XMLSchema" xmlns:p="http://schemas.microsoft.com/office/2006/metadata/properties" xmlns:ns2="a98d785b-a573-4648-a687-d73070f116ca" xmlns:ns3="e7d83ab9-40ce-4f6a-9d5b-bb8228ec9b2e" targetNamespace="http://schemas.microsoft.com/office/2006/metadata/properties" ma:root="true" ma:fieldsID="ea3e3fe76a8c86075157bc95f00514b8" ns2:_="" ns3:_="">
    <xsd:import namespace="a98d785b-a573-4648-a687-d73070f116ca"/>
    <xsd:import namespace="e7d83ab9-40ce-4f6a-9d5b-bb8228ec9b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785b-a573-4648-a687-d73070f11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276885-7dfa-4cd0-820a-7be052c89ea5}" ma:internalName="TaxCatchAll" ma:showField="CatchAllData" ma:web="a98d785b-a573-4648-a687-d73070f116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d83ab9-40ce-4f6a-9d5b-bb8228ec9b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a3306c-a91f-4216-84a6-267e9c23c60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25F30-DDF9-4A42-81E5-39847BED6950}">
  <ds:schemaRefs>
    <ds:schemaRef ds:uri="http://schemas.microsoft.com/sharepoint/v3/contenttype/forms"/>
  </ds:schemaRefs>
</ds:datastoreItem>
</file>

<file path=customXml/itemProps2.xml><?xml version="1.0" encoding="utf-8"?>
<ds:datastoreItem xmlns:ds="http://schemas.openxmlformats.org/officeDocument/2006/customXml" ds:itemID="{E6F32CEF-3981-4279-AF36-6C195A5921D4}">
  <ds:schemaRefs>
    <ds:schemaRef ds:uri="http://schemas.microsoft.com/office/2006/metadata/properties"/>
    <ds:schemaRef ds:uri="http://schemas.microsoft.com/office/infopath/2007/PartnerControls"/>
    <ds:schemaRef ds:uri="e7d83ab9-40ce-4f6a-9d5b-bb8228ec9b2e"/>
    <ds:schemaRef ds:uri="a98d785b-a573-4648-a687-d73070f116ca"/>
  </ds:schemaRefs>
</ds:datastoreItem>
</file>

<file path=customXml/itemProps3.xml><?xml version="1.0" encoding="utf-8"?>
<ds:datastoreItem xmlns:ds="http://schemas.openxmlformats.org/officeDocument/2006/customXml" ds:itemID="{611E8359-7A12-45EF-815B-971837CB16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Spenser Villwock</dc:creator>
  <keywords/>
  <dc:description/>
  <lastModifiedBy>Micah D'Orazio (IG)</lastModifiedBy>
  <revision>6</revision>
  <dcterms:created xsi:type="dcterms:W3CDTF">2023-04-03T15:12:00.0000000Z</dcterms:created>
  <dcterms:modified xsi:type="dcterms:W3CDTF">2024-05-10T16:44:56.5490466Z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0x010100002789192BF4824BBEDA3AC9FCF428B3</vt:lpwstr>
  </property>
  <property fmtid="{D5CDD505-2E9C-101B-9397-08002B2CF9AE}" pid="3" name="Order">
    <vt:r8>3771100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